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思源宋体 Heavy" w:hAnsi="思源宋体 Heavy" w:eastAsia="思源宋体 Heavy" w:cs="思源宋体 Heavy"/>
          <w:sz w:val="36"/>
          <w:szCs w:val="44"/>
        </w:rPr>
      </w:pPr>
      <w:r>
        <w:rPr>
          <w:rFonts w:hint="eastAsia" w:ascii="思源宋体 Heavy" w:hAnsi="思源宋体 Heavy" w:eastAsia="思源宋体 Heavy" w:cs="思源宋体 Heavy"/>
          <w:sz w:val="36"/>
          <w:szCs w:val="44"/>
          <w:lang w:val="en-US" w:eastAsia="zh-CN"/>
        </w:rPr>
        <w:t>破阵子 为陈同</w:t>
      </w:r>
      <w:r>
        <w:rPr>
          <w:rFonts w:hint="eastAsia" w:ascii="思源宋体 Heavy" w:hAnsi="思源宋体 Heavy" w:eastAsia="思源宋体 Heavy" w:cs="思源宋体 Heavy"/>
          <w:sz w:val="36"/>
          <w:szCs w:val="44"/>
        </w:rPr>
        <w:t>甫赋壮词以寄之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辛弃疾（宋代）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醉里挑灯看剑，梦回吹角连营。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t>八百里分麾下炙，五十弦翻塞外声，沙场秋点兵。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马作的卢飞快，弓如霹雳弦惊。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了却君王天下事，赢得生前身后名。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b/>
          <w:bCs/>
          <w:sz w:val="28"/>
          <w:szCs w:val="36"/>
        </w:rPr>
      </w:pPr>
      <w:r>
        <w:rPr>
          <w:rFonts w:hint="default"/>
          <w:b/>
          <w:bCs/>
          <w:sz w:val="28"/>
          <w:szCs w:val="36"/>
        </w:rPr>
        <w:t>可怜白发生！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译文：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醉梦里挑亮油灯观看宝剑，恍惚间又回到了当年，各个军营里接连不断地响起号角声。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把酒食分给部下享用，让乐器奏起雄壮的军乐鼓舞士气。这是秋天在战场上阅兵。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战马像的卢马一样跑得飞快，弓箭像惊雷一样震耳离弦。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我一心想替君主完成收复国家失地的大业，取得世代相传的美名。</w:t>
      </w:r>
    </w:p>
    <w:p>
      <w:pPr>
        <w:spacing w:line="360" w:lineRule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一梦醒来，可惜已是白发人！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注释：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醉里：</w:t>
      </w:r>
      <w:r>
        <w:rPr>
          <w:rFonts w:hint="default"/>
          <w:sz w:val="24"/>
          <w:szCs w:val="32"/>
          <w:lang w:val="en-US" w:eastAsia="zh-CN"/>
        </w:rPr>
        <w:t>醉酒之中。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挑灯：</w:t>
      </w:r>
      <w:r>
        <w:rPr>
          <w:rFonts w:hint="default"/>
          <w:sz w:val="24"/>
          <w:szCs w:val="32"/>
          <w:lang w:val="en-US" w:eastAsia="zh-CN"/>
        </w:rPr>
        <w:t>拨动灯火，点灯。 看剑：查看宝剑。准备上战场杀敌的形象。说明作者即使在醉酒之际也不忘抗敌。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八百里：</w:t>
      </w:r>
      <w:r>
        <w:rPr>
          <w:rFonts w:hint="default"/>
          <w:sz w:val="24"/>
          <w:szCs w:val="32"/>
          <w:lang w:val="en-US" w:eastAsia="zh-CN"/>
        </w:rPr>
        <w:t>指牛，这里泛指酒食。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麾：</w:t>
      </w:r>
      <w:r>
        <w:rPr>
          <w:rFonts w:hint="default"/>
          <w:sz w:val="24"/>
          <w:szCs w:val="32"/>
          <w:lang w:val="en-US" w:eastAsia="zh-CN"/>
        </w:rPr>
        <w:t>军旗。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麾下：</w:t>
      </w:r>
      <w:r>
        <w:rPr>
          <w:rFonts w:hint="default"/>
          <w:sz w:val="24"/>
          <w:szCs w:val="32"/>
          <w:lang w:val="en-US" w:eastAsia="zh-CN"/>
        </w:rPr>
        <w:t>指部下。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五十弦：</w:t>
      </w:r>
      <w:r>
        <w:rPr>
          <w:rFonts w:hint="default"/>
          <w:sz w:val="24"/>
          <w:szCs w:val="32"/>
          <w:lang w:val="en-US" w:eastAsia="zh-CN"/>
        </w:rPr>
        <w:t xml:space="preserve">本指瑟，泛指乐器。 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翻：</w:t>
      </w:r>
      <w:r>
        <w:rPr>
          <w:rFonts w:hint="default"/>
          <w:sz w:val="24"/>
          <w:szCs w:val="32"/>
          <w:lang w:val="en-US" w:eastAsia="zh-CN"/>
        </w:rPr>
        <w:t>演奏。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塞外声：</w:t>
      </w:r>
      <w:r>
        <w:rPr>
          <w:rFonts w:hint="default"/>
          <w:sz w:val="24"/>
          <w:szCs w:val="32"/>
          <w:lang w:val="en-US" w:eastAsia="zh-CN"/>
        </w:rPr>
        <w:t>指悲壮粗狂的军乐。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沙场：</w:t>
      </w:r>
      <w:r>
        <w:rPr>
          <w:rFonts w:hint="default"/>
          <w:sz w:val="24"/>
          <w:szCs w:val="32"/>
          <w:lang w:val="en-US" w:eastAsia="zh-CN"/>
        </w:rPr>
        <w:t>战场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点兵：</w:t>
      </w:r>
      <w:r>
        <w:rPr>
          <w:rFonts w:hint="default"/>
          <w:sz w:val="24"/>
          <w:szCs w:val="32"/>
          <w:lang w:val="en-US" w:eastAsia="zh-CN"/>
        </w:rPr>
        <w:t>检阅军队。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马作的卢飞快：</w:t>
      </w:r>
      <w:r>
        <w:rPr>
          <w:rFonts w:hint="default"/>
          <w:sz w:val="24"/>
          <w:szCs w:val="32"/>
          <w:lang w:val="en-US" w:eastAsia="zh-CN"/>
        </w:rPr>
        <w:t>战马像的卢马那样跑得飞快；作，像…一样；的卢，马名。一种额部有白色斑点性烈的快马。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霹雳：</w:t>
      </w:r>
      <w:r>
        <w:rPr>
          <w:rFonts w:hint="default"/>
          <w:sz w:val="24"/>
          <w:szCs w:val="32"/>
          <w:lang w:val="en-US" w:eastAsia="zh-CN"/>
        </w:rPr>
        <w:t>特别响的雷声，比喻拉弓时弓弦响如惊雷。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了却：</w:t>
      </w:r>
      <w:r>
        <w:rPr>
          <w:rFonts w:hint="default"/>
          <w:sz w:val="24"/>
          <w:szCs w:val="32"/>
          <w:lang w:val="en-US" w:eastAsia="zh-CN"/>
        </w:rPr>
        <w:t>了结，完成。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天下事：</w:t>
      </w:r>
      <w:r>
        <w:rPr>
          <w:rFonts w:hint="default"/>
          <w:sz w:val="24"/>
          <w:szCs w:val="32"/>
          <w:lang w:val="en-US" w:eastAsia="zh-CN"/>
        </w:rPr>
        <w:t>此指恢复中原之事。.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赢得：</w:t>
      </w:r>
      <w:r>
        <w:rPr>
          <w:rFonts w:hint="default"/>
          <w:sz w:val="24"/>
          <w:szCs w:val="32"/>
          <w:lang w:val="en-US" w:eastAsia="zh-CN"/>
        </w:rPr>
        <w:t>博得。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身后：</w:t>
      </w:r>
      <w:r>
        <w:rPr>
          <w:rFonts w:hint="default"/>
          <w:sz w:val="24"/>
          <w:szCs w:val="32"/>
          <w:lang w:val="en-US" w:eastAsia="zh-CN"/>
        </w:rPr>
        <w:t>死后。</w:t>
      </w:r>
    </w:p>
    <w:p>
      <w:pPr>
        <w:spacing w:line="360" w:lineRule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可怜：</w:t>
      </w:r>
      <w:r>
        <w:rPr>
          <w:rFonts w:hint="default"/>
          <w:sz w:val="24"/>
          <w:szCs w:val="32"/>
          <w:lang w:val="en-US" w:eastAsia="zh-CN"/>
        </w:rPr>
        <w:t>可惜。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宋体 Heavy">
    <w:panose1 w:val="02020900000000000000"/>
    <w:charset w:val="86"/>
    <w:family w:val="auto"/>
    <w:pitch w:val="default"/>
    <w:sig w:usb0="30000083" w:usb1="2BDF3C1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72F7D"/>
    <w:rsid w:val="20172F7D"/>
    <w:rsid w:val="70AC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2021-07-02T00:43:00Z</dcterms:created>
  <dc:creator>松子</dc:creator>
  <cp:lastModifiedBy>松子</cp:lastModifiedBy>
  <dcterms:modified xsi:type="dcterms:W3CDTF">2021-07-02T01:13:08Z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